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02E" w:rsidRDefault="0038002E" w:rsidP="0038002E">
      <w:pPr>
        <w:spacing w:after="0" w:line="240" w:lineRule="auto"/>
        <w:jc w:val="right"/>
        <w:rPr>
          <w:rFonts w:ascii="Times New Roman" w:hAnsi="Times New Roman" w:cs="Times New Roman"/>
          <w:b/>
          <w:color w:val="262626" w:themeColor="text1" w:themeTint="D9"/>
        </w:rPr>
      </w:pPr>
      <w:r w:rsidRPr="003252C8">
        <w:rPr>
          <w:rFonts w:ascii="Times New Roman" w:hAnsi="Times New Roman" w:cs="Times New Roman"/>
          <w:color w:val="262626" w:themeColor="text1" w:themeTint="D9"/>
        </w:rPr>
        <w:t>ПРИЛОЖЕНИЕ _</w:t>
      </w:r>
      <w:r>
        <w:rPr>
          <w:rFonts w:ascii="Times New Roman" w:hAnsi="Times New Roman" w:cs="Times New Roman"/>
          <w:b/>
          <w:color w:val="262626" w:themeColor="text1" w:themeTint="D9"/>
        </w:rPr>
        <w:t>_</w:t>
      </w:r>
    </w:p>
    <w:p w:rsidR="0038002E" w:rsidRDefault="0038002E" w:rsidP="0038002E">
      <w:pPr>
        <w:spacing w:after="0" w:line="240" w:lineRule="auto"/>
        <w:rPr>
          <w:rFonts w:ascii="Times New Roman" w:hAnsi="Times New Roman" w:cs="Times New Roman"/>
          <w:b/>
          <w:color w:val="262626" w:themeColor="text1" w:themeTint="D9"/>
        </w:rPr>
      </w:pPr>
    </w:p>
    <w:p w:rsidR="0038002E" w:rsidRDefault="0038002E" w:rsidP="0038002E">
      <w:pPr>
        <w:spacing w:after="0" w:line="240" w:lineRule="auto"/>
        <w:rPr>
          <w:rFonts w:ascii="Times New Roman" w:hAnsi="Times New Roman" w:cs="Times New Roman"/>
          <w:b/>
          <w:color w:val="262626" w:themeColor="text1" w:themeTint="D9"/>
        </w:rPr>
      </w:pPr>
    </w:p>
    <w:p w:rsidR="0038002E" w:rsidRDefault="0038002E" w:rsidP="0038002E">
      <w:pPr>
        <w:spacing w:after="0" w:line="240" w:lineRule="auto"/>
        <w:jc w:val="center"/>
        <w:rPr>
          <w:rFonts w:ascii="Times New Roman" w:hAnsi="Times New Roman" w:cs="Times New Roman"/>
          <w:color w:val="262626" w:themeColor="text1" w:themeTint="D9"/>
        </w:rPr>
      </w:pPr>
      <w:r w:rsidRPr="001C03AF">
        <w:rPr>
          <w:rFonts w:ascii="Times New Roman" w:hAnsi="Times New Roman" w:cs="Times New Roman"/>
          <w:color w:val="262626" w:themeColor="text1" w:themeTint="D9"/>
        </w:rPr>
        <w:t>Муниципальное бюджетное</w:t>
      </w:r>
      <w:r>
        <w:rPr>
          <w:rFonts w:ascii="Times New Roman" w:hAnsi="Times New Roman" w:cs="Times New Roman"/>
          <w:color w:val="262626" w:themeColor="text1" w:themeTint="D9"/>
        </w:rPr>
        <w:t xml:space="preserve"> общеобразовательное учреждение </w:t>
      </w:r>
    </w:p>
    <w:p w:rsidR="0038002E" w:rsidRDefault="0038002E" w:rsidP="0038002E">
      <w:pPr>
        <w:spacing w:after="0" w:line="240" w:lineRule="auto"/>
        <w:jc w:val="center"/>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«Средняя общеобразовательная школа села </w:t>
      </w:r>
      <w:proofErr w:type="spellStart"/>
      <w:r>
        <w:rPr>
          <w:rFonts w:ascii="Times New Roman" w:hAnsi="Times New Roman" w:cs="Times New Roman"/>
          <w:color w:val="262626" w:themeColor="text1" w:themeTint="D9"/>
        </w:rPr>
        <w:t>Иглино</w:t>
      </w:r>
      <w:proofErr w:type="spellEnd"/>
      <w:r>
        <w:rPr>
          <w:rFonts w:ascii="Times New Roman" w:hAnsi="Times New Roman" w:cs="Times New Roman"/>
          <w:color w:val="262626" w:themeColor="text1" w:themeTint="D9"/>
        </w:rPr>
        <w:t>»</w:t>
      </w:r>
    </w:p>
    <w:p w:rsidR="0038002E" w:rsidRDefault="0038002E" w:rsidP="0038002E">
      <w:pPr>
        <w:spacing w:after="0" w:line="240" w:lineRule="auto"/>
        <w:jc w:val="center"/>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муниципального района </w:t>
      </w:r>
      <w:proofErr w:type="spellStart"/>
      <w:r>
        <w:rPr>
          <w:rFonts w:ascii="Times New Roman" w:hAnsi="Times New Roman" w:cs="Times New Roman"/>
          <w:color w:val="262626" w:themeColor="text1" w:themeTint="D9"/>
        </w:rPr>
        <w:t>Иглинский</w:t>
      </w:r>
      <w:proofErr w:type="spellEnd"/>
      <w:r>
        <w:rPr>
          <w:rFonts w:ascii="Times New Roman" w:hAnsi="Times New Roman" w:cs="Times New Roman"/>
          <w:color w:val="262626" w:themeColor="text1" w:themeTint="D9"/>
        </w:rPr>
        <w:t xml:space="preserve"> район </w:t>
      </w:r>
    </w:p>
    <w:p w:rsidR="0038002E" w:rsidRPr="001C03AF" w:rsidRDefault="0038002E" w:rsidP="0038002E">
      <w:pPr>
        <w:spacing w:after="0" w:line="240" w:lineRule="auto"/>
        <w:jc w:val="center"/>
        <w:rPr>
          <w:rFonts w:ascii="Times New Roman" w:hAnsi="Times New Roman" w:cs="Times New Roman"/>
          <w:color w:val="262626" w:themeColor="text1" w:themeTint="D9"/>
        </w:rPr>
      </w:pPr>
      <w:r>
        <w:rPr>
          <w:rFonts w:ascii="Times New Roman" w:hAnsi="Times New Roman" w:cs="Times New Roman"/>
          <w:color w:val="262626" w:themeColor="text1" w:themeTint="D9"/>
        </w:rPr>
        <w:t>Республики Башкортостан</w:t>
      </w:r>
    </w:p>
    <w:p w:rsidR="0038002E" w:rsidRDefault="0038002E" w:rsidP="0038002E">
      <w:pPr>
        <w:rPr>
          <w:rFonts w:ascii="Times New Roman" w:hAnsi="Times New Roman" w:cs="Times New Roman"/>
          <w:color w:val="262626" w:themeColor="text1" w:themeTint="D9"/>
          <w:sz w:val="28"/>
          <w:szCs w:val="28"/>
        </w:rPr>
      </w:pPr>
    </w:p>
    <w:p w:rsidR="0038002E" w:rsidRPr="00A00341" w:rsidRDefault="0038002E" w:rsidP="0038002E">
      <w:pPr>
        <w:spacing w:after="0" w:line="240" w:lineRule="auto"/>
        <w:rPr>
          <w:rFonts w:ascii="Times New Roman" w:hAnsi="Times New Roman" w:cs="Times New Roman"/>
          <w:color w:val="262626" w:themeColor="text1" w:themeTint="D9"/>
        </w:rPr>
      </w:pPr>
      <w:r>
        <w:rPr>
          <w:rFonts w:ascii="Times New Roman" w:hAnsi="Times New Roman" w:cs="Times New Roman"/>
          <w:b/>
          <w:color w:val="262626" w:themeColor="text1" w:themeTint="D9"/>
        </w:rPr>
        <w:t xml:space="preserve">            </w:t>
      </w:r>
      <w:r w:rsidRPr="00A00341">
        <w:rPr>
          <w:rFonts w:ascii="Times New Roman" w:hAnsi="Times New Roman" w:cs="Times New Roman"/>
          <w:b/>
          <w:color w:val="262626" w:themeColor="text1" w:themeTint="D9"/>
        </w:rPr>
        <w:t>«</w:t>
      </w:r>
      <w:r>
        <w:rPr>
          <w:rFonts w:ascii="Times New Roman" w:hAnsi="Times New Roman" w:cs="Times New Roman"/>
          <w:color w:val="262626" w:themeColor="text1" w:themeTint="D9"/>
        </w:rPr>
        <w:t>Рассмотрено и принято</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«Согласовано»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Утверждено</w:t>
      </w:r>
    </w:p>
    <w:p w:rsidR="0038002E" w:rsidRPr="00A00341" w:rsidRDefault="0038002E" w:rsidP="0038002E">
      <w:pPr>
        <w:spacing w:after="0" w:line="240" w:lineRule="auto"/>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На заседании   Ш</w:t>
      </w:r>
      <w:r w:rsidRPr="00A00341">
        <w:rPr>
          <w:rFonts w:ascii="Times New Roman" w:hAnsi="Times New Roman" w:cs="Times New Roman"/>
          <w:color w:val="262626" w:themeColor="text1" w:themeTint="D9"/>
        </w:rPr>
        <w:t xml:space="preserve">МО: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Зам. директора  по УВР</w:t>
      </w:r>
      <w:proofErr w:type="gramStart"/>
      <w:r w:rsidRPr="00A00341">
        <w:rPr>
          <w:rFonts w:ascii="Times New Roman" w:hAnsi="Times New Roman" w:cs="Times New Roman"/>
          <w:color w:val="262626" w:themeColor="text1" w:themeTint="D9"/>
        </w:rPr>
        <w:t xml:space="preserve"> :</w:t>
      </w:r>
      <w:proofErr w:type="gramEnd"/>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директором школы:</w:t>
      </w:r>
    </w:p>
    <w:p w:rsidR="0038002E" w:rsidRPr="00A00341" w:rsidRDefault="0038002E" w:rsidP="0038002E">
      <w:pPr>
        <w:spacing w:after="0" w:line="240" w:lineRule="auto"/>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Протокол № __1__   от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________/Грищенко</w:t>
      </w:r>
      <w:proofErr w:type="gramStart"/>
      <w:r>
        <w:rPr>
          <w:rFonts w:ascii="Times New Roman" w:hAnsi="Times New Roman" w:cs="Times New Roman"/>
          <w:color w:val="262626" w:themeColor="text1" w:themeTint="D9"/>
        </w:rPr>
        <w:t xml:space="preserve"> И</w:t>
      </w:r>
      <w:proofErr w:type="gramEnd"/>
      <w:r>
        <w:rPr>
          <w:rFonts w:ascii="Times New Roman" w:hAnsi="Times New Roman" w:cs="Times New Roman"/>
          <w:color w:val="262626" w:themeColor="text1" w:themeTint="D9"/>
        </w:rPr>
        <w:t xml:space="preserve"> Р.</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________/</w:t>
      </w:r>
      <w:proofErr w:type="spellStart"/>
      <w:r>
        <w:rPr>
          <w:rFonts w:ascii="Times New Roman" w:hAnsi="Times New Roman" w:cs="Times New Roman"/>
          <w:color w:val="262626" w:themeColor="text1" w:themeTint="D9"/>
        </w:rPr>
        <w:t>Ахатова</w:t>
      </w:r>
      <w:proofErr w:type="spellEnd"/>
      <w:r>
        <w:rPr>
          <w:rFonts w:ascii="Times New Roman" w:hAnsi="Times New Roman" w:cs="Times New Roman"/>
          <w:color w:val="262626" w:themeColor="text1" w:themeTint="D9"/>
        </w:rPr>
        <w:t xml:space="preserve"> Г.С.</w:t>
      </w:r>
      <w:r w:rsidRPr="00A00341">
        <w:rPr>
          <w:rFonts w:ascii="Times New Roman" w:hAnsi="Times New Roman" w:cs="Times New Roman"/>
          <w:color w:val="262626" w:themeColor="text1" w:themeTint="D9"/>
        </w:rPr>
        <w:t>/</w:t>
      </w:r>
    </w:p>
    <w:p w:rsidR="0038002E" w:rsidRPr="00A00341" w:rsidRDefault="0038002E" w:rsidP="0038002E">
      <w:pPr>
        <w:spacing w:after="0" w:line="240" w:lineRule="auto"/>
        <w:rPr>
          <w:rFonts w:ascii="Times New Roman" w:hAnsi="Times New Roman" w:cs="Times New Roman"/>
          <w:color w:val="262626" w:themeColor="text1" w:themeTint="D9"/>
        </w:rPr>
      </w:pPr>
      <w:r>
        <w:rPr>
          <w:rFonts w:ascii="Times New Roman" w:hAnsi="Times New Roman" w:cs="Times New Roman"/>
          <w:color w:val="262626" w:themeColor="text1" w:themeTint="D9"/>
        </w:rPr>
        <w:t xml:space="preserve">               «30» августа </w:t>
      </w:r>
      <w:r w:rsidRPr="00A00341">
        <w:rPr>
          <w:rFonts w:ascii="Times New Roman" w:hAnsi="Times New Roman" w:cs="Times New Roman"/>
          <w:color w:val="262626" w:themeColor="text1" w:themeTint="D9"/>
        </w:rPr>
        <w:t>20</w:t>
      </w:r>
      <w:r>
        <w:rPr>
          <w:rFonts w:ascii="Times New Roman" w:hAnsi="Times New Roman" w:cs="Times New Roman"/>
          <w:color w:val="262626" w:themeColor="text1" w:themeTint="D9"/>
        </w:rPr>
        <w:t>23</w:t>
      </w:r>
      <w:r w:rsidRPr="00A00341">
        <w:rPr>
          <w:rFonts w:ascii="Times New Roman" w:hAnsi="Times New Roman" w:cs="Times New Roman"/>
          <w:color w:val="262626" w:themeColor="text1" w:themeTint="D9"/>
        </w:rPr>
        <w:t xml:space="preserve">г.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«___»___________</w:t>
      </w:r>
      <w:r>
        <w:rPr>
          <w:rFonts w:ascii="Times New Roman" w:hAnsi="Times New Roman" w:cs="Times New Roman"/>
          <w:color w:val="262626" w:themeColor="text1" w:themeTint="D9"/>
        </w:rPr>
        <w:t>__2023</w:t>
      </w:r>
      <w:r w:rsidRPr="00A00341">
        <w:rPr>
          <w:rFonts w:ascii="Times New Roman" w:hAnsi="Times New Roman" w:cs="Times New Roman"/>
          <w:color w:val="262626" w:themeColor="text1" w:themeTint="D9"/>
        </w:rPr>
        <w:t xml:space="preserve">г.             </w:t>
      </w:r>
      <w:r>
        <w:rPr>
          <w:rFonts w:ascii="Times New Roman" w:hAnsi="Times New Roman" w:cs="Times New Roman"/>
          <w:color w:val="262626" w:themeColor="text1" w:themeTint="D9"/>
        </w:rPr>
        <w:t xml:space="preserve">                              </w:t>
      </w:r>
      <w:r w:rsidRPr="00A00341">
        <w:rPr>
          <w:rFonts w:ascii="Times New Roman" w:hAnsi="Times New Roman" w:cs="Times New Roman"/>
          <w:color w:val="262626" w:themeColor="text1" w:themeTint="D9"/>
        </w:rPr>
        <w:t xml:space="preserve">          «___»</w:t>
      </w:r>
      <w:r>
        <w:rPr>
          <w:rFonts w:ascii="Times New Roman" w:hAnsi="Times New Roman" w:cs="Times New Roman"/>
          <w:color w:val="262626" w:themeColor="text1" w:themeTint="D9"/>
        </w:rPr>
        <w:t>____________2023</w:t>
      </w:r>
      <w:r w:rsidRPr="00A00341">
        <w:rPr>
          <w:rFonts w:ascii="Times New Roman" w:hAnsi="Times New Roman" w:cs="Times New Roman"/>
          <w:color w:val="262626" w:themeColor="text1" w:themeTint="D9"/>
        </w:rPr>
        <w:t>г.</w:t>
      </w:r>
    </w:p>
    <w:p w:rsidR="0038002E" w:rsidRDefault="0038002E" w:rsidP="0038002E">
      <w:pPr>
        <w:rPr>
          <w:rFonts w:ascii="Times New Roman" w:hAnsi="Times New Roman" w:cs="Times New Roman"/>
          <w:color w:val="262626" w:themeColor="text1" w:themeTint="D9"/>
          <w:sz w:val="28"/>
          <w:szCs w:val="28"/>
        </w:rPr>
      </w:pPr>
    </w:p>
    <w:p w:rsidR="0038002E" w:rsidRDefault="0038002E" w:rsidP="0038002E">
      <w:pPr>
        <w:rPr>
          <w:rFonts w:ascii="Times New Roman" w:hAnsi="Times New Roman" w:cs="Times New Roman"/>
          <w:color w:val="262626" w:themeColor="text1" w:themeTint="D9"/>
          <w:sz w:val="28"/>
          <w:szCs w:val="28"/>
        </w:rPr>
      </w:pPr>
    </w:p>
    <w:p w:rsidR="0038002E" w:rsidRDefault="0038002E" w:rsidP="0038002E">
      <w:pPr>
        <w:jc w:val="center"/>
      </w:pPr>
      <w:r>
        <w:t>Рабочая программа учебного курса «</w:t>
      </w:r>
      <w:proofErr w:type="gramStart"/>
      <w:r>
        <w:t>Индивидуальный проект</w:t>
      </w:r>
      <w:proofErr w:type="gramEnd"/>
      <w:r>
        <w:t xml:space="preserve">» </w:t>
      </w:r>
    </w:p>
    <w:p w:rsidR="0038002E" w:rsidRDefault="0038002E" w:rsidP="0038002E">
      <w:pPr>
        <w:jc w:val="center"/>
      </w:pPr>
      <w:r>
        <w:t xml:space="preserve"> ( для 10-11 классов)</w:t>
      </w:r>
    </w:p>
    <w:p w:rsidR="0038002E" w:rsidRDefault="0038002E" w:rsidP="0038002E">
      <w:pPr>
        <w:spacing w:after="0" w:line="240" w:lineRule="auto"/>
        <w:jc w:val="center"/>
        <w:rPr>
          <w:rFonts w:ascii="Times New Roman" w:hAnsi="Times New Roman" w:cs="Times New Roman"/>
          <w:color w:val="262626" w:themeColor="text1" w:themeTint="D9"/>
        </w:rPr>
      </w:pPr>
      <w:r>
        <w:rPr>
          <w:rFonts w:ascii="Times New Roman" w:hAnsi="Times New Roman" w:cs="Times New Roman"/>
          <w:color w:val="262626" w:themeColor="text1" w:themeTint="D9"/>
        </w:rPr>
        <w:t>На уровень  общего среднего образования</w:t>
      </w:r>
    </w:p>
    <w:p w:rsidR="0038002E" w:rsidRDefault="0038002E" w:rsidP="0038002E">
      <w:pPr>
        <w:jc w:val="center"/>
      </w:pPr>
      <w:r>
        <w:t xml:space="preserve">                                                                                                                                              </w:t>
      </w:r>
    </w:p>
    <w:p w:rsidR="0038002E" w:rsidRPr="0093780E" w:rsidRDefault="0038002E" w:rsidP="0038002E">
      <w:r>
        <w:rPr>
          <w:b/>
          <w:sz w:val="24"/>
          <w:szCs w:val="24"/>
        </w:rPr>
        <w:t xml:space="preserve">                                                                                               </w:t>
      </w:r>
      <w:r>
        <w:rPr>
          <w:rFonts w:ascii="Times New Roman" w:hAnsi="Times New Roman" w:cs="Times New Roman"/>
          <w:color w:val="262626" w:themeColor="text1" w:themeTint="D9"/>
        </w:rPr>
        <w:t>Составитель: учитель химии Кулакова Ираида Михайловна</w:t>
      </w:r>
    </w:p>
    <w:p w:rsidR="0038002E" w:rsidRDefault="0038002E" w:rsidP="0038002E">
      <w:pPr>
        <w:spacing w:after="0" w:line="240" w:lineRule="auto"/>
        <w:rPr>
          <w:rFonts w:ascii="Times New Roman" w:hAnsi="Times New Roman" w:cs="Times New Roman"/>
          <w:color w:val="262626" w:themeColor="text1" w:themeTint="D9"/>
        </w:rPr>
      </w:pPr>
    </w:p>
    <w:p w:rsidR="0038002E" w:rsidRDefault="0038002E" w:rsidP="0038002E">
      <w:pPr>
        <w:rPr>
          <w:rFonts w:ascii="Times New Roman" w:hAnsi="Times New Roman" w:cs="Times New Roman"/>
          <w:color w:val="262626" w:themeColor="text1" w:themeTint="D9"/>
          <w:sz w:val="28"/>
          <w:szCs w:val="28"/>
        </w:rPr>
      </w:pPr>
    </w:p>
    <w:p w:rsidR="0038002E" w:rsidRDefault="0038002E" w:rsidP="0038002E">
      <w:pPr>
        <w:rPr>
          <w:rFonts w:ascii="Times New Roman" w:hAnsi="Times New Roman" w:cs="Times New Roman"/>
          <w:color w:val="262626" w:themeColor="text1" w:themeTint="D9"/>
          <w:sz w:val="28"/>
          <w:szCs w:val="28"/>
        </w:rPr>
      </w:pPr>
    </w:p>
    <w:p w:rsidR="0038002E" w:rsidRDefault="0038002E" w:rsidP="0038002E">
      <w:pPr>
        <w:spacing w:after="0" w:line="240" w:lineRule="auto"/>
        <w:rPr>
          <w:rFonts w:ascii="Times New Roman" w:hAnsi="Times New Roman" w:cs="Times New Roman"/>
          <w:color w:val="262626" w:themeColor="text1" w:themeTint="D9"/>
        </w:rPr>
      </w:pPr>
      <w:r>
        <w:rPr>
          <w:rFonts w:ascii="Times New Roman" w:hAnsi="Times New Roman" w:cs="Times New Roman"/>
          <w:color w:val="262626" w:themeColor="text1" w:themeTint="D9"/>
          <w:sz w:val="28"/>
          <w:szCs w:val="28"/>
        </w:rPr>
        <w:t xml:space="preserve">                                                                                                </w:t>
      </w:r>
      <w:proofErr w:type="spellStart"/>
      <w:r>
        <w:rPr>
          <w:rFonts w:ascii="Times New Roman" w:hAnsi="Times New Roman" w:cs="Times New Roman"/>
          <w:color w:val="262626" w:themeColor="text1" w:themeTint="D9"/>
        </w:rPr>
        <w:t>Иглино</w:t>
      </w:r>
      <w:proofErr w:type="spellEnd"/>
      <w:r>
        <w:rPr>
          <w:rFonts w:ascii="Times New Roman" w:hAnsi="Times New Roman" w:cs="Times New Roman"/>
          <w:color w:val="262626" w:themeColor="text1" w:themeTint="D9"/>
        </w:rPr>
        <w:t xml:space="preserve"> 2023.</w:t>
      </w:r>
    </w:p>
    <w:p w:rsidR="0038002E" w:rsidRDefault="0038002E" w:rsidP="0038002E">
      <w:pPr>
        <w:spacing w:after="0" w:line="240" w:lineRule="auto"/>
        <w:jc w:val="center"/>
        <w:rPr>
          <w:rFonts w:ascii="Times New Roman" w:hAnsi="Times New Roman" w:cs="Times New Roman"/>
          <w:color w:val="262626" w:themeColor="text1" w:themeTint="D9"/>
        </w:rPr>
      </w:pPr>
    </w:p>
    <w:p w:rsidR="0038002E" w:rsidRDefault="0038002E" w:rsidP="0038002E"/>
    <w:p w:rsidR="0038002E" w:rsidRPr="0038002E" w:rsidRDefault="0038002E" w:rsidP="0038002E">
      <w:pPr>
        <w:rPr>
          <w:rFonts w:ascii="Times New Roman" w:hAnsi="Times New Roman" w:cs="Times New Roman"/>
          <w:b/>
          <w:sz w:val="24"/>
          <w:szCs w:val="24"/>
        </w:rPr>
      </w:pPr>
      <w:r w:rsidRPr="0038002E">
        <w:rPr>
          <w:rFonts w:ascii="Times New Roman" w:hAnsi="Times New Roman" w:cs="Times New Roman"/>
          <w:b/>
          <w:sz w:val="24"/>
          <w:szCs w:val="24"/>
        </w:rPr>
        <w:lastRenderedPageBreak/>
        <w:t>Раздел 1.Результаты освоения курса внеурочной деятельности.</w:t>
      </w:r>
    </w:p>
    <w:p w:rsidR="0038002E" w:rsidRPr="0038002E" w:rsidRDefault="0038002E" w:rsidP="0038002E">
      <w:pPr>
        <w:spacing w:line="240" w:lineRule="auto"/>
        <w:rPr>
          <w:rFonts w:ascii="Times New Roman" w:hAnsi="Times New Roman" w:cs="Times New Roman"/>
          <w:sz w:val="24"/>
          <w:szCs w:val="24"/>
        </w:rPr>
      </w:pPr>
      <w:r w:rsidRPr="0038002E">
        <w:rPr>
          <w:rFonts w:ascii="Times New Roman" w:hAnsi="Times New Roman" w:cs="Times New Roman"/>
          <w:sz w:val="24"/>
          <w:szCs w:val="24"/>
        </w:rPr>
        <w:t>Рабочая программа для учебного курса «</w:t>
      </w:r>
      <w:proofErr w:type="gramStart"/>
      <w:r w:rsidRPr="0038002E">
        <w:rPr>
          <w:rFonts w:ascii="Times New Roman" w:hAnsi="Times New Roman" w:cs="Times New Roman"/>
          <w:sz w:val="24"/>
          <w:szCs w:val="24"/>
        </w:rPr>
        <w:t>Индивидуальный проект</w:t>
      </w:r>
      <w:proofErr w:type="gramEnd"/>
      <w:r w:rsidRPr="0038002E">
        <w:rPr>
          <w:rFonts w:ascii="Times New Roman" w:hAnsi="Times New Roman" w:cs="Times New Roman"/>
          <w:sz w:val="24"/>
          <w:szCs w:val="24"/>
        </w:rPr>
        <w:t xml:space="preserve">». 10-11 класс. (ФГОС) В результате изучения учебного предмета «Индивидуальный проект» на уровне среднего общего образования выпускник научится:                                                                                                - планировать свои действия в соответствии с поставленной задачей и условиями ее реализации, в том числе во внутреннем плане;                                                                                        </w:t>
      </w:r>
      <w:proofErr w:type="gramStart"/>
      <w:r w:rsidRPr="0038002E">
        <w:rPr>
          <w:rFonts w:ascii="Times New Roman" w:hAnsi="Times New Roman" w:cs="Times New Roman"/>
          <w:sz w:val="24"/>
          <w:szCs w:val="24"/>
        </w:rPr>
        <w:t>-у</w:t>
      </w:r>
      <w:proofErr w:type="gramEnd"/>
      <w:r w:rsidRPr="0038002E">
        <w:rPr>
          <w:rFonts w:ascii="Times New Roman" w:hAnsi="Times New Roman" w:cs="Times New Roman"/>
          <w:sz w:val="24"/>
          <w:szCs w:val="24"/>
        </w:rPr>
        <w:t>читывать установленные правила в планировании и контроле способа решения; - осуществлять итоговый и пошаговый контроль по результату; -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 адекватно воспринимать предложения и оценку учителей, товарищей, родителей и других людей; - различать способ и результат действия</w:t>
      </w:r>
      <w:proofErr w:type="gramStart"/>
      <w:r w:rsidRPr="0038002E">
        <w:rPr>
          <w:rFonts w:ascii="Times New Roman" w:hAnsi="Times New Roman" w:cs="Times New Roman"/>
          <w:sz w:val="24"/>
          <w:szCs w:val="24"/>
        </w:rPr>
        <w:t>.</w:t>
      </w:r>
      <w:proofErr w:type="gramEnd"/>
      <w:r w:rsidRPr="0038002E">
        <w:rPr>
          <w:rFonts w:ascii="Times New Roman" w:hAnsi="Times New Roman" w:cs="Times New Roman"/>
          <w:sz w:val="24"/>
          <w:szCs w:val="24"/>
        </w:rPr>
        <w:t xml:space="preserve">                                                                       - </w:t>
      </w:r>
      <w:proofErr w:type="gramStart"/>
      <w:r w:rsidRPr="0038002E">
        <w:rPr>
          <w:rFonts w:ascii="Times New Roman" w:hAnsi="Times New Roman" w:cs="Times New Roman"/>
          <w:sz w:val="24"/>
          <w:szCs w:val="24"/>
        </w:rPr>
        <w:t>о</w:t>
      </w:r>
      <w:proofErr w:type="gramEnd"/>
      <w:r w:rsidRPr="0038002E">
        <w:rPr>
          <w:rFonts w:ascii="Times New Roman" w:hAnsi="Times New Roman" w:cs="Times New Roman"/>
          <w:sz w:val="24"/>
          <w:szCs w:val="24"/>
        </w:rPr>
        <w:t xml:space="preserve">существлять поиск необходимой информации для выполнения </w:t>
      </w:r>
      <w:proofErr w:type="spellStart"/>
      <w:r w:rsidRPr="0038002E">
        <w:rPr>
          <w:rFonts w:ascii="Times New Roman" w:hAnsi="Times New Roman" w:cs="Times New Roman"/>
          <w:sz w:val="24"/>
          <w:szCs w:val="24"/>
        </w:rPr>
        <w:t>внеучебных</w:t>
      </w:r>
      <w:proofErr w:type="spellEnd"/>
      <w:r w:rsidRPr="0038002E">
        <w:rPr>
          <w:rFonts w:ascii="Times New Roman" w:hAnsi="Times New Roman" w:cs="Times New Roman"/>
          <w:sz w:val="24"/>
          <w:szCs w:val="24"/>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                                                                                                                                  - осуществлять запись (фиксацию) выборочной информации об окружающем мире и о себе самом, в том числе с помощью инструментов ИКТ;                                                                                                                                                                                                                                                                  - строить сообщения, проекты в устной и письменной форме; - проводить сравнение и классификацию по заданным критериям;                                                                                                          - устанавливать причинно-следственные связи в изучаемом круге явлений; - строить рассуждения в форме связи простых суждений об объекте, его строении, свойствах</w:t>
      </w:r>
      <w:proofErr w:type="gramStart"/>
      <w:r w:rsidRPr="0038002E">
        <w:rPr>
          <w:rFonts w:ascii="Times New Roman" w:hAnsi="Times New Roman" w:cs="Times New Roman"/>
          <w:sz w:val="24"/>
          <w:szCs w:val="24"/>
        </w:rPr>
        <w:t>.</w:t>
      </w:r>
      <w:proofErr w:type="gramEnd"/>
      <w:r w:rsidRPr="0038002E">
        <w:rPr>
          <w:rFonts w:ascii="Times New Roman" w:hAnsi="Times New Roman" w:cs="Times New Roman"/>
          <w:sz w:val="24"/>
          <w:szCs w:val="24"/>
        </w:rPr>
        <w:t xml:space="preserve">                                                                                                                                                                                                  - </w:t>
      </w:r>
      <w:proofErr w:type="gramStart"/>
      <w:r w:rsidRPr="0038002E">
        <w:rPr>
          <w:rFonts w:ascii="Times New Roman" w:hAnsi="Times New Roman" w:cs="Times New Roman"/>
          <w:sz w:val="24"/>
          <w:szCs w:val="24"/>
        </w:rPr>
        <w:t>а</w:t>
      </w:r>
      <w:proofErr w:type="gramEnd"/>
      <w:r w:rsidRPr="0038002E">
        <w:rPr>
          <w:rFonts w:ascii="Times New Roman" w:hAnsi="Times New Roman" w:cs="Times New Roman"/>
          <w:sz w:val="24"/>
          <w:szCs w:val="24"/>
        </w:rPr>
        <w:t xml:space="preserve">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                                                                                                                                                                                                                   - </w:t>
      </w:r>
      <w:proofErr w:type="gramStart"/>
      <w:r w:rsidRPr="0038002E">
        <w:rPr>
          <w:rFonts w:ascii="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 учитывать разные мнения и стремиться к координации различных позиций в сотрудничестве; - формулировать собственное мнение и позицию;                                                                                                                                                                                                                                         - договариваться и приходить к общему решению в совместной деятельности, в том числе в ситуации столкновения интересов;</w:t>
      </w:r>
      <w:proofErr w:type="gramEnd"/>
      <w:r w:rsidRPr="0038002E">
        <w:rPr>
          <w:rFonts w:ascii="Times New Roman" w:hAnsi="Times New Roman" w:cs="Times New Roman"/>
          <w:sz w:val="24"/>
          <w:szCs w:val="24"/>
        </w:rPr>
        <w:t xml:space="preserve"> - задавать вопросы;                                                                                                                                                                                                                                  - использовать речь для регуляции своего действия;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r w:rsidRPr="0038002E">
        <w:rPr>
          <w:rFonts w:ascii="Times New Roman" w:hAnsi="Times New Roman" w:cs="Times New Roman"/>
          <w:b/>
          <w:sz w:val="24"/>
          <w:szCs w:val="24"/>
        </w:rPr>
        <w:t xml:space="preserve">Ученик получит возможность научиться:                                                                                                                                                                           </w:t>
      </w:r>
      <w:r w:rsidRPr="0038002E">
        <w:rPr>
          <w:rFonts w:ascii="Times New Roman" w:hAnsi="Times New Roman" w:cs="Times New Roman"/>
          <w:sz w:val="24"/>
          <w:szCs w:val="24"/>
        </w:rPr>
        <w:t>- в сотрудничестве с учителем ставить новые учебные задачи; - проявлять познавательную инициативу в учебном сотрудничестве;                                                                                         -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roofErr w:type="gramStart"/>
      <w:r w:rsidRPr="0038002E">
        <w:rPr>
          <w:rFonts w:ascii="Times New Roman" w:hAnsi="Times New Roman" w:cs="Times New Roman"/>
          <w:sz w:val="24"/>
          <w:szCs w:val="24"/>
        </w:rPr>
        <w:t>.</w:t>
      </w:r>
      <w:proofErr w:type="gramEnd"/>
      <w:r w:rsidRPr="0038002E">
        <w:rPr>
          <w:rFonts w:ascii="Times New Roman" w:hAnsi="Times New Roman" w:cs="Times New Roman"/>
          <w:sz w:val="24"/>
          <w:szCs w:val="24"/>
        </w:rPr>
        <w:t xml:space="preserve">                                                                                                                                                                                          - </w:t>
      </w:r>
      <w:proofErr w:type="gramStart"/>
      <w:r w:rsidRPr="0038002E">
        <w:rPr>
          <w:rFonts w:ascii="Times New Roman" w:hAnsi="Times New Roman" w:cs="Times New Roman"/>
          <w:sz w:val="24"/>
          <w:szCs w:val="24"/>
        </w:rPr>
        <w:t>о</w:t>
      </w:r>
      <w:proofErr w:type="gramEnd"/>
      <w:r w:rsidRPr="0038002E">
        <w:rPr>
          <w:rFonts w:ascii="Times New Roman" w:hAnsi="Times New Roman" w:cs="Times New Roman"/>
          <w:sz w:val="24"/>
          <w:szCs w:val="24"/>
        </w:rPr>
        <w:t>существлять расширенный поиск информации с использованием ресурсов библиотек и сети Интернет;                                                                                                                                                 - записывать, фиксировать информацию об окружающем мире с помощью инструментов ИКТ</w:t>
      </w:r>
      <w:proofErr w:type="gramStart"/>
      <w:r w:rsidRPr="0038002E">
        <w:rPr>
          <w:rFonts w:ascii="Times New Roman" w:hAnsi="Times New Roman" w:cs="Times New Roman"/>
          <w:sz w:val="24"/>
          <w:szCs w:val="24"/>
        </w:rPr>
        <w:t xml:space="preserve"> ;</w:t>
      </w:r>
      <w:proofErr w:type="gramEnd"/>
      <w:r w:rsidRPr="0038002E">
        <w:rPr>
          <w:rFonts w:ascii="Times New Roman" w:hAnsi="Times New Roman" w:cs="Times New Roman"/>
          <w:sz w:val="24"/>
          <w:szCs w:val="24"/>
        </w:rPr>
        <w:t xml:space="preserve">                                                                                                                                           </w:t>
      </w:r>
      <w:r w:rsidRPr="0038002E">
        <w:rPr>
          <w:rFonts w:ascii="Times New Roman" w:hAnsi="Times New Roman" w:cs="Times New Roman"/>
          <w:sz w:val="24"/>
          <w:szCs w:val="24"/>
        </w:rPr>
        <w:lastRenderedPageBreak/>
        <w:t xml:space="preserve">- осознанно и произвольно строить сообщения в устной и письменной форме;                                                                                                                                                                  - осуществлять выбор наиболее эффективных способов решения задач в зависимости от конкретных условий;                                                                                                                                                                 - осуществлять синтез как составление целого из частей, самостоятельно достраивая и восполняя недостающие компоненты;                                                                                                                                         - строить логическое рассуждение, включающее установление причинно-следственных связей; </w:t>
      </w:r>
      <w:proofErr w:type="gramStart"/>
      <w:r w:rsidRPr="0038002E">
        <w:rPr>
          <w:rFonts w:ascii="Times New Roman" w:hAnsi="Times New Roman" w:cs="Times New Roman"/>
          <w:sz w:val="24"/>
          <w:szCs w:val="24"/>
        </w:rPr>
        <w:t>учитывать разные мнения и интересы и обосновывать собственную позицию;                                                                                                                                                                                               - понимать относительность мнений и подходов к решению проблемы;                                                                                                                                    - аргументировать свою позицию и координировать ее с позициями партнеров в сотрудничестве при выработке общего решения в совместной деятельности;                                                                                                                                                                                                             - задавать вопросы, необходимые для организации собственной деятельности и сотрудничества с партнером;                                                                                                                                                                                    - осуществлять взаимный контроль и оказывать в сотрудничестве необходимую взаимопомощь;</w:t>
      </w:r>
      <w:proofErr w:type="gramEnd"/>
      <w:r w:rsidRPr="0038002E">
        <w:rPr>
          <w:rFonts w:ascii="Times New Roman" w:hAnsi="Times New Roman" w:cs="Times New Roman"/>
          <w:sz w:val="24"/>
          <w:szCs w:val="24"/>
        </w:rPr>
        <w:t xml:space="preserve">                                                                                       - адекватно использовать речь для планирования и регуляции своей деятельности;                                                                                                                - адекватно использовать речевые средства для эффективного решения разнообразных коммуникативных задач.</w:t>
      </w:r>
    </w:p>
    <w:p w:rsidR="0038002E" w:rsidRPr="0038002E" w:rsidRDefault="0038002E" w:rsidP="0038002E">
      <w:pPr>
        <w:spacing w:line="240" w:lineRule="auto"/>
        <w:rPr>
          <w:rFonts w:ascii="Times New Roman" w:hAnsi="Times New Roman" w:cs="Times New Roman"/>
          <w:sz w:val="24"/>
          <w:szCs w:val="24"/>
        </w:rPr>
      </w:pPr>
      <w:r w:rsidRPr="0038002E">
        <w:rPr>
          <w:rFonts w:ascii="Times New Roman" w:hAnsi="Times New Roman" w:cs="Times New Roman"/>
          <w:b/>
          <w:sz w:val="24"/>
          <w:szCs w:val="24"/>
        </w:rPr>
        <w:t>Раздел 2. Содержание учебного курса «</w:t>
      </w:r>
      <w:proofErr w:type="gramStart"/>
      <w:r w:rsidRPr="0038002E">
        <w:rPr>
          <w:rFonts w:ascii="Times New Roman" w:hAnsi="Times New Roman" w:cs="Times New Roman"/>
          <w:b/>
          <w:sz w:val="24"/>
          <w:szCs w:val="24"/>
        </w:rPr>
        <w:t>Индивидуальный проект</w:t>
      </w:r>
      <w:proofErr w:type="gramEnd"/>
      <w:r w:rsidRPr="0038002E">
        <w:rPr>
          <w:rFonts w:ascii="Times New Roman" w:hAnsi="Times New Roman" w:cs="Times New Roman"/>
          <w:b/>
          <w:sz w:val="24"/>
          <w:szCs w:val="24"/>
        </w:rPr>
        <w:t>».</w:t>
      </w:r>
    </w:p>
    <w:p w:rsidR="0038002E" w:rsidRPr="0038002E" w:rsidRDefault="0038002E" w:rsidP="0038002E">
      <w:pPr>
        <w:spacing w:line="240" w:lineRule="auto"/>
        <w:rPr>
          <w:rFonts w:ascii="Times New Roman" w:hAnsi="Times New Roman" w:cs="Times New Roman"/>
          <w:sz w:val="24"/>
          <w:szCs w:val="24"/>
        </w:rPr>
      </w:pPr>
      <w:r w:rsidRPr="0038002E">
        <w:rPr>
          <w:rFonts w:ascii="Times New Roman" w:hAnsi="Times New Roman" w:cs="Times New Roman"/>
          <w:b/>
          <w:sz w:val="24"/>
          <w:szCs w:val="24"/>
        </w:rPr>
        <w:t xml:space="preserve"> 1.Введение</w:t>
      </w:r>
      <w:r w:rsidRPr="0038002E">
        <w:rPr>
          <w:rFonts w:ascii="Times New Roman" w:hAnsi="Times New Roman" w:cs="Times New Roman"/>
          <w:sz w:val="24"/>
          <w:szCs w:val="24"/>
        </w:rPr>
        <w:t>.  Цели, задачи и содержание курса обучения. Определение понятия «проект» и его понятийно-содержательные элементы. Нормативная правовая база учебного курса «</w:t>
      </w:r>
      <w:proofErr w:type="gramStart"/>
      <w:r w:rsidRPr="0038002E">
        <w:rPr>
          <w:rFonts w:ascii="Times New Roman" w:hAnsi="Times New Roman" w:cs="Times New Roman"/>
          <w:sz w:val="24"/>
          <w:szCs w:val="24"/>
        </w:rPr>
        <w:t>Индивидуальный проект</w:t>
      </w:r>
      <w:proofErr w:type="gramEnd"/>
      <w:r w:rsidRPr="0038002E">
        <w:rPr>
          <w:rFonts w:ascii="Times New Roman" w:hAnsi="Times New Roman" w:cs="Times New Roman"/>
          <w:sz w:val="24"/>
          <w:szCs w:val="24"/>
        </w:rPr>
        <w:t xml:space="preserve">». </w:t>
      </w:r>
      <w:proofErr w:type="gramStart"/>
      <w:r w:rsidRPr="0038002E">
        <w:rPr>
          <w:rFonts w:ascii="Times New Roman" w:hAnsi="Times New Roman" w:cs="Times New Roman"/>
          <w:sz w:val="24"/>
          <w:szCs w:val="24"/>
        </w:rPr>
        <w:t>Виды проектных и исследовательских работ: доклад, тезисы доклада, стендовый доклад, литературный обзор, рецензия, научная статья, научный отчет, реферат, проект, модель и др. История технологии проектов.</w:t>
      </w:r>
      <w:proofErr w:type="gramEnd"/>
      <w:r w:rsidRPr="0038002E">
        <w:rPr>
          <w:rFonts w:ascii="Times New Roman" w:hAnsi="Times New Roman" w:cs="Times New Roman"/>
          <w:sz w:val="24"/>
          <w:szCs w:val="24"/>
        </w:rPr>
        <w:t xml:space="preserve"> Типовая классификация проектов в соответствии с требованиями ФГОС среднего общего образования.                                                                                                                                                   </w:t>
      </w:r>
      <w:r w:rsidRPr="0038002E">
        <w:rPr>
          <w:rFonts w:ascii="Times New Roman" w:hAnsi="Times New Roman" w:cs="Times New Roman"/>
          <w:b/>
          <w:sz w:val="24"/>
          <w:szCs w:val="24"/>
        </w:rPr>
        <w:t xml:space="preserve">II. Организационные основы </w:t>
      </w:r>
      <w:proofErr w:type="gramStart"/>
      <w:r w:rsidRPr="0038002E">
        <w:rPr>
          <w:rFonts w:ascii="Times New Roman" w:hAnsi="Times New Roman" w:cs="Times New Roman"/>
          <w:b/>
          <w:sz w:val="24"/>
          <w:szCs w:val="24"/>
        </w:rPr>
        <w:t>индивидуального проекта</w:t>
      </w:r>
      <w:proofErr w:type="gramEnd"/>
      <w:r w:rsidRPr="0038002E">
        <w:rPr>
          <w:rFonts w:ascii="Times New Roman" w:hAnsi="Times New Roman" w:cs="Times New Roman"/>
          <w:sz w:val="24"/>
          <w:szCs w:val="24"/>
        </w:rPr>
        <w:t xml:space="preserve">                                        Основные требования к проекту. Структура учебного проекта. Циклограмма работы над проектом. Классификация проектов (по доминирующей деятельности учащихся, характеру контактов, продолжительности). Формы продуктов проектной деятельности. Паспорт проекта. Оформление проектной папки. Виды презентации. Система оценивания проектной деятельности.                                                                                                                                                                                 </w:t>
      </w:r>
      <w:r w:rsidRPr="0038002E">
        <w:rPr>
          <w:rFonts w:ascii="Times New Roman" w:hAnsi="Times New Roman" w:cs="Times New Roman"/>
          <w:b/>
          <w:sz w:val="24"/>
          <w:szCs w:val="24"/>
        </w:rPr>
        <w:t>III. Методология проектирования, учебно-исследовательской (научной) деятельности, творчества</w:t>
      </w:r>
      <w:r w:rsidRPr="0038002E">
        <w:rPr>
          <w:rFonts w:ascii="Times New Roman" w:hAnsi="Times New Roman" w:cs="Times New Roman"/>
          <w:sz w:val="24"/>
          <w:szCs w:val="24"/>
        </w:rPr>
        <w:t xml:space="preserve">.                                                                                                             Общая характеристика проектной и учебно-исследовательской деятельности. Структура и специфика проектной и учебно-исследовательской (научной) деятельности. Основные понятия: проблема, предмет и цель исследования. Взаимосвязи проблемы, предмета и цели исследования. Источники и условия исследовательского поиска. </w:t>
      </w:r>
      <w:proofErr w:type="gramStart"/>
      <w:r w:rsidRPr="0038002E">
        <w:rPr>
          <w:rFonts w:ascii="Times New Roman" w:hAnsi="Times New Roman" w:cs="Times New Roman"/>
          <w:sz w:val="24"/>
          <w:szCs w:val="24"/>
        </w:rPr>
        <w:t>Основные понятия для изучения: наука, факт, научное знание, закон, теория, логика, проблема, предмет, объект, цель исследования, диагностика, интерпретация.</w:t>
      </w:r>
      <w:proofErr w:type="gramEnd"/>
      <w:r w:rsidRPr="0038002E">
        <w:rPr>
          <w:rFonts w:ascii="Times New Roman" w:hAnsi="Times New Roman" w:cs="Times New Roman"/>
          <w:sz w:val="24"/>
          <w:szCs w:val="24"/>
        </w:rPr>
        <w:t xml:space="preserve"> Методы исследования и их характеристическая составляющая. Тема исследования. Актуальность исследования. Противоречия и проблемы. Определение объекта, предмета, гипотезы, цели и задач исследования. Исследовательские методы и методики. Методы теоретического и эмпирического исследования. Статистические методы и средства формализации. </w:t>
      </w:r>
      <w:proofErr w:type="gramStart"/>
      <w:r w:rsidRPr="0038002E">
        <w:rPr>
          <w:rFonts w:ascii="Times New Roman" w:hAnsi="Times New Roman" w:cs="Times New Roman"/>
          <w:sz w:val="24"/>
          <w:szCs w:val="24"/>
        </w:rPr>
        <w:t>Основные понятия для изучения: тема исследования, актуальность, противоречие, проблема, объект, предмет, цель, задача, эмпирические методы, теоретические методы, методы диагностики, объяснения, наблюдения, эксперимента, опроса, метод беседы, метод изучения продуктов деятельности, статистические методы.</w:t>
      </w:r>
      <w:proofErr w:type="gramEnd"/>
      <w:r w:rsidRPr="0038002E">
        <w:rPr>
          <w:rFonts w:ascii="Times New Roman" w:hAnsi="Times New Roman" w:cs="Times New Roman"/>
          <w:sz w:val="24"/>
          <w:szCs w:val="24"/>
        </w:rPr>
        <w:t xml:space="preserve"> Вариативность поиска и обработки информации. Виды информации (обзорная, реферативная, сигнальная, справочная), методы поиска информации. Этические законы заимствования информации, соблюдение </w:t>
      </w:r>
      <w:r w:rsidRPr="0038002E">
        <w:rPr>
          <w:rFonts w:ascii="Times New Roman" w:hAnsi="Times New Roman" w:cs="Times New Roman"/>
          <w:sz w:val="24"/>
          <w:szCs w:val="24"/>
        </w:rPr>
        <w:lastRenderedPageBreak/>
        <w:t xml:space="preserve">авторских прав.                                                                                                                                                                                                                                             </w:t>
      </w:r>
      <w:r w:rsidRPr="0038002E">
        <w:rPr>
          <w:rFonts w:ascii="Times New Roman" w:hAnsi="Times New Roman" w:cs="Times New Roman"/>
          <w:b/>
          <w:sz w:val="24"/>
          <w:szCs w:val="24"/>
        </w:rPr>
        <w:t>IV. Оформление исследовательского проекта</w:t>
      </w:r>
      <w:r w:rsidRPr="0038002E">
        <w:rPr>
          <w:rFonts w:ascii="Times New Roman" w:hAnsi="Times New Roman" w:cs="Times New Roman"/>
          <w:sz w:val="24"/>
          <w:szCs w:val="24"/>
        </w:rPr>
        <w:t xml:space="preserve">.                                                                                                                                                  Оформление результатов исследования. Правила оформления письменных работ учащихся. Основные требования к структуре работы. Оформление титульного листа. Раздел «Введение». Основная часть работы. Выводы (заключения). Оформление списка литературы, ссылок, рисунков, таблиц, формул. </w:t>
      </w:r>
      <w:proofErr w:type="gramStart"/>
      <w:r w:rsidRPr="0038002E">
        <w:rPr>
          <w:rFonts w:ascii="Times New Roman" w:hAnsi="Times New Roman" w:cs="Times New Roman"/>
          <w:sz w:val="24"/>
          <w:szCs w:val="24"/>
        </w:rPr>
        <w:t>Основные понятия для изучения: реферат, научный журнал, тезисы, компиляция текста, рабочий вариант, редактирование текста, введение, титульный лист, выводы, заключение, цитаты, ссылки, стилистические «запреты».</w:t>
      </w:r>
      <w:proofErr w:type="gramEnd"/>
      <w:r w:rsidRPr="0038002E">
        <w:rPr>
          <w:rFonts w:ascii="Times New Roman" w:hAnsi="Times New Roman" w:cs="Times New Roman"/>
          <w:sz w:val="24"/>
          <w:szCs w:val="24"/>
        </w:rPr>
        <w:t xml:space="preserve">                                                                                                                                              </w:t>
      </w:r>
      <w:r w:rsidRPr="0038002E">
        <w:rPr>
          <w:rFonts w:ascii="Times New Roman" w:hAnsi="Times New Roman" w:cs="Times New Roman"/>
          <w:b/>
          <w:sz w:val="24"/>
          <w:szCs w:val="24"/>
        </w:rPr>
        <w:t>V. Этапы работы над проектом (практические занятия).</w:t>
      </w:r>
      <w:r w:rsidRPr="0038002E">
        <w:rPr>
          <w:rFonts w:ascii="Times New Roman" w:hAnsi="Times New Roman" w:cs="Times New Roman"/>
          <w:sz w:val="24"/>
          <w:szCs w:val="24"/>
        </w:rPr>
        <w:t xml:space="preserve">                                                                                                                                               1. Выбор темы. Составление плана работы над проектом. 2. Приемы работы с научной литературой и первоисточниками.                                    3. Работа с понятийным аппаратом проекта в соответствии с выбранной темой. 4. Опытно-экспериментальная и исследовательская деятельность. 5. Практические навыки оформления проекта (пробное моделирование). 6. Предварительная защита проектов.                                                                                               </w:t>
      </w:r>
      <w:r w:rsidRPr="0038002E">
        <w:rPr>
          <w:rFonts w:ascii="Times New Roman" w:hAnsi="Times New Roman" w:cs="Times New Roman"/>
          <w:b/>
          <w:sz w:val="24"/>
          <w:szCs w:val="24"/>
        </w:rPr>
        <w:t>VI. Представление результатов исследовательского проекта</w:t>
      </w:r>
      <w:r w:rsidRPr="0038002E">
        <w:rPr>
          <w:rFonts w:ascii="Times New Roman" w:hAnsi="Times New Roman" w:cs="Times New Roman"/>
          <w:sz w:val="24"/>
          <w:szCs w:val="24"/>
        </w:rPr>
        <w:t xml:space="preserve">.                                                                                                                                Защита исследовательского проекта, презентация проекта. Особенности подготовки к защите письменных работ. Подготовка текста выступления. Подготовка отзывов и рецензий. Общие правила процедуры защиты письменных работ. Формы письменной продукции: доклад, реферат, тезисы, научный отчет, статья. Виды презентаций проектов. «Подводные камни» защиты проекта, психологическая помощь. Понятие о научной этике, межличностное общение и коммуникативные навыки. Невербальное общение и проблема эмоционального самовыражения. Вербальное общение. Технология коммуникации. Основные стили в общении. Рефлексия. </w:t>
      </w:r>
      <w:proofErr w:type="gramStart"/>
      <w:r w:rsidRPr="0038002E">
        <w:rPr>
          <w:rFonts w:ascii="Times New Roman" w:hAnsi="Times New Roman" w:cs="Times New Roman"/>
          <w:sz w:val="24"/>
          <w:szCs w:val="24"/>
        </w:rPr>
        <w:t>Основные понятия для изучения: доклад, статья, тезисы, научный отчет, научные семинары, научная и научно-практическая конференция, конгресс, симпозиум, монография, отзыв, рецензия, процедура защиты.</w:t>
      </w:r>
      <w:proofErr w:type="gramEnd"/>
      <w:r w:rsidRPr="0038002E">
        <w:rPr>
          <w:rFonts w:ascii="Times New Roman" w:hAnsi="Times New Roman" w:cs="Times New Roman"/>
          <w:sz w:val="24"/>
          <w:szCs w:val="24"/>
        </w:rPr>
        <w:t xml:space="preserve">                                                                                                                                          </w:t>
      </w:r>
      <w:r w:rsidRPr="0038002E">
        <w:rPr>
          <w:rFonts w:ascii="Times New Roman" w:hAnsi="Times New Roman" w:cs="Times New Roman"/>
          <w:b/>
          <w:sz w:val="24"/>
          <w:szCs w:val="24"/>
        </w:rPr>
        <w:t>VII. Индивидуальная практическая работа учащихся над проектом и индивидуальные консультации учителя</w:t>
      </w:r>
      <w:r w:rsidRPr="0038002E">
        <w:rPr>
          <w:rFonts w:ascii="Times New Roman" w:hAnsi="Times New Roman" w:cs="Times New Roman"/>
          <w:sz w:val="24"/>
          <w:szCs w:val="24"/>
        </w:rPr>
        <w:t>.</w:t>
      </w:r>
    </w:p>
    <w:p w:rsidR="0038002E" w:rsidRPr="0038002E" w:rsidRDefault="0038002E" w:rsidP="0038002E">
      <w:pPr>
        <w:spacing w:line="240" w:lineRule="auto"/>
        <w:rPr>
          <w:rFonts w:ascii="Times New Roman" w:hAnsi="Times New Roman" w:cs="Times New Roman"/>
          <w:sz w:val="24"/>
          <w:szCs w:val="24"/>
        </w:rPr>
      </w:pPr>
      <w:r w:rsidRPr="0038002E">
        <w:rPr>
          <w:rFonts w:ascii="Times New Roman" w:hAnsi="Times New Roman" w:cs="Times New Roman"/>
          <w:sz w:val="24"/>
          <w:szCs w:val="24"/>
        </w:rPr>
        <w:t xml:space="preserve"> </w:t>
      </w:r>
      <w:r w:rsidRPr="0038002E">
        <w:rPr>
          <w:rFonts w:ascii="Times New Roman" w:hAnsi="Times New Roman" w:cs="Times New Roman"/>
          <w:b/>
          <w:sz w:val="24"/>
          <w:szCs w:val="24"/>
        </w:rPr>
        <w:t>Раздел 3.Тематическое планирование. «</w:t>
      </w:r>
      <w:proofErr w:type="gramStart"/>
      <w:r w:rsidRPr="0038002E">
        <w:rPr>
          <w:rFonts w:ascii="Times New Roman" w:hAnsi="Times New Roman" w:cs="Times New Roman"/>
          <w:b/>
          <w:sz w:val="24"/>
          <w:szCs w:val="24"/>
        </w:rPr>
        <w:t>Индивидуальный проект</w:t>
      </w:r>
      <w:proofErr w:type="gramEnd"/>
      <w:r w:rsidRPr="0038002E">
        <w:rPr>
          <w:rFonts w:ascii="Times New Roman" w:hAnsi="Times New Roman" w:cs="Times New Roman"/>
          <w:b/>
          <w:sz w:val="24"/>
          <w:szCs w:val="24"/>
        </w:rPr>
        <w:t>». 10-11 класс</w:t>
      </w:r>
      <w:r w:rsidRPr="0038002E">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675"/>
        <w:gridCol w:w="8505"/>
        <w:gridCol w:w="3686"/>
      </w:tblGrid>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Тема</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Количество часов</w:t>
            </w:r>
          </w:p>
        </w:tc>
      </w:tr>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1</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Введение</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2</w:t>
            </w:r>
          </w:p>
        </w:tc>
      </w:tr>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2</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 xml:space="preserve">Организационные основы </w:t>
            </w:r>
            <w:proofErr w:type="gramStart"/>
            <w:r w:rsidRPr="0038002E">
              <w:rPr>
                <w:rFonts w:ascii="Times New Roman" w:hAnsi="Times New Roman" w:cs="Times New Roman"/>
                <w:sz w:val="24"/>
                <w:szCs w:val="24"/>
              </w:rPr>
              <w:t>индивидуального проекта</w:t>
            </w:r>
            <w:proofErr w:type="gramEnd"/>
            <w:r w:rsidRPr="0038002E">
              <w:rPr>
                <w:rFonts w:ascii="Times New Roman" w:hAnsi="Times New Roman" w:cs="Times New Roman"/>
                <w:sz w:val="24"/>
                <w:szCs w:val="24"/>
              </w:rPr>
              <w:t xml:space="preserve"> </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3</w:t>
            </w:r>
          </w:p>
        </w:tc>
      </w:tr>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3</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Методология проектирования, учебно-исследовательской (научной) деятельности, творчества.</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19</w:t>
            </w:r>
          </w:p>
        </w:tc>
      </w:tr>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4</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Оформление и представление исследовательского проекта</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10</w:t>
            </w:r>
          </w:p>
        </w:tc>
      </w:tr>
      <w:tr w:rsidR="0038002E" w:rsidRPr="0038002E" w:rsidTr="00F1471C">
        <w:tc>
          <w:tcPr>
            <w:tcW w:w="67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5</w:t>
            </w:r>
          </w:p>
        </w:tc>
        <w:tc>
          <w:tcPr>
            <w:tcW w:w="8505"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итого</w:t>
            </w:r>
          </w:p>
        </w:tc>
        <w:tc>
          <w:tcPr>
            <w:tcW w:w="3686" w:type="dxa"/>
          </w:tcPr>
          <w:p w:rsidR="0038002E" w:rsidRPr="0038002E" w:rsidRDefault="0038002E" w:rsidP="00F1471C">
            <w:pPr>
              <w:rPr>
                <w:rFonts w:ascii="Times New Roman" w:hAnsi="Times New Roman" w:cs="Times New Roman"/>
                <w:sz w:val="24"/>
                <w:szCs w:val="24"/>
              </w:rPr>
            </w:pPr>
            <w:r w:rsidRPr="0038002E">
              <w:rPr>
                <w:rFonts w:ascii="Times New Roman" w:hAnsi="Times New Roman" w:cs="Times New Roman"/>
                <w:sz w:val="24"/>
                <w:szCs w:val="24"/>
              </w:rPr>
              <w:t>34</w:t>
            </w:r>
          </w:p>
        </w:tc>
      </w:tr>
    </w:tbl>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r w:rsidRPr="0038002E">
        <w:rPr>
          <w:rFonts w:ascii="Times New Roman" w:hAnsi="Times New Roman" w:cs="Times New Roman"/>
          <w:sz w:val="24"/>
          <w:szCs w:val="24"/>
        </w:rPr>
        <w:t xml:space="preserve">                                                                          </w:t>
      </w:r>
    </w:p>
    <w:p w:rsidR="0038002E" w:rsidRPr="0038002E" w:rsidRDefault="0038002E" w:rsidP="0038002E">
      <w:pPr>
        <w:spacing w:after="0" w:line="240" w:lineRule="auto"/>
        <w:rPr>
          <w:rFonts w:ascii="Times New Roman" w:hAnsi="Times New Roman" w:cs="Times New Roman"/>
          <w:sz w:val="24"/>
          <w:szCs w:val="24"/>
        </w:rPr>
      </w:pPr>
      <w:r w:rsidRPr="0038002E">
        <w:rPr>
          <w:rFonts w:ascii="Times New Roman" w:hAnsi="Times New Roman" w:cs="Times New Roman"/>
          <w:sz w:val="24"/>
          <w:szCs w:val="24"/>
        </w:rPr>
        <w:t xml:space="preserve">                                                                       </w:t>
      </w:r>
    </w:p>
    <w:p w:rsidR="0038002E" w:rsidRPr="0038002E" w:rsidRDefault="0038002E" w:rsidP="0038002E">
      <w:pPr>
        <w:spacing w:line="240" w:lineRule="auto"/>
        <w:rPr>
          <w:rFonts w:ascii="Times New Roman" w:hAnsi="Times New Roman" w:cs="Times New Roman"/>
          <w:b/>
          <w:sz w:val="24"/>
          <w:szCs w:val="24"/>
        </w:rPr>
      </w:pPr>
    </w:p>
    <w:p w:rsidR="0038002E" w:rsidRPr="0038002E" w:rsidRDefault="0038002E" w:rsidP="0038002E">
      <w:pPr>
        <w:spacing w:line="240" w:lineRule="auto"/>
        <w:rPr>
          <w:rFonts w:ascii="Times New Roman" w:hAnsi="Times New Roman" w:cs="Times New Roman"/>
          <w:b/>
          <w:sz w:val="24"/>
          <w:szCs w:val="24"/>
        </w:rPr>
      </w:pPr>
      <w:r w:rsidRPr="0038002E">
        <w:rPr>
          <w:rFonts w:ascii="Times New Roman" w:hAnsi="Times New Roman" w:cs="Times New Roman"/>
          <w:b/>
          <w:sz w:val="24"/>
          <w:szCs w:val="24"/>
        </w:rPr>
        <w:lastRenderedPageBreak/>
        <w:t xml:space="preserve">Учебно-методическое обеспечение образовательной деятельности </w:t>
      </w:r>
    </w:p>
    <w:p w:rsidR="0038002E" w:rsidRPr="0038002E" w:rsidRDefault="0038002E" w:rsidP="0038002E">
      <w:pPr>
        <w:spacing w:line="240" w:lineRule="auto"/>
        <w:rPr>
          <w:rFonts w:ascii="Times New Roman" w:hAnsi="Times New Roman" w:cs="Times New Roman"/>
          <w:sz w:val="24"/>
          <w:szCs w:val="24"/>
        </w:rPr>
      </w:pPr>
      <w:r w:rsidRPr="0038002E">
        <w:rPr>
          <w:rFonts w:ascii="Times New Roman" w:hAnsi="Times New Roman" w:cs="Times New Roman"/>
          <w:b/>
          <w:sz w:val="24"/>
          <w:szCs w:val="24"/>
        </w:rPr>
        <w:t xml:space="preserve">1. </w:t>
      </w:r>
      <w:proofErr w:type="gramStart"/>
      <w:r w:rsidRPr="0038002E">
        <w:rPr>
          <w:rFonts w:ascii="Times New Roman" w:hAnsi="Times New Roman" w:cs="Times New Roman"/>
          <w:b/>
          <w:sz w:val="24"/>
          <w:szCs w:val="24"/>
        </w:rPr>
        <w:t>Индивидуальный проект</w:t>
      </w:r>
      <w:proofErr w:type="gramEnd"/>
      <w:r w:rsidRPr="0038002E">
        <w:rPr>
          <w:rFonts w:ascii="Times New Roman" w:hAnsi="Times New Roman" w:cs="Times New Roman"/>
          <w:b/>
          <w:sz w:val="24"/>
          <w:szCs w:val="24"/>
        </w:rPr>
        <w:t>. 10-11 классы.</w:t>
      </w:r>
      <w:r w:rsidRPr="0038002E">
        <w:rPr>
          <w:rFonts w:ascii="Times New Roman" w:hAnsi="Times New Roman" w:cs="Times New Roman"/>
          <w:sz w:val="24"/>
          <w:szCs w:val="24"/>
        </w:rPr>
        <w:t xml:space="preserve"> Учебное пособие. ФГОС </w:t>
      </w:r>
      <w:proofErr w:type="spellStart"/>
      <w:r w:rsidRPr="0038002E">
        <w:rPr>
          <w:rFonts w:ascii="Times New Roman" w:hAnsi="Times New Roman" w:cs="Times New Roman"/>
          <w:sz w:val="24"/>
          <w:szCs w:val="24"/>
        </w:rPr>
        <w:t>Половкова</w:t>
      </w:r>
      <w:proofErr w:type="spellEnd"/>
      <w:r w:rsidRPr="0038002E">
        <w:rPr>
          <w:rFonts w:ascii="Times New Roman" w:hAnsi="Times New Roman" w:cs="Times New Roman"/>
          <w:sz w:val="24"/>
          <w:szCs w:val="24"/>
        </w:rPr>
        <w:t xml:space="preserve"> М.В., Носов А.В., </w:t>
      </w:r>
      <w:proofErr w:type="spellStart"/>
      <w:r w:rsidRPr="0038002E">
        <w:rPr>
          <w:rFonts w:ascii="Times New Roman" w:hAnsi="Times New Roman" w:cs="Times New Roman"/>
          <w:sz w:val="24"/>
          <w:szCs w:val="24"/>
        </w:rPr>
        <w:t>Половкова</w:t>
      </w:r>
      <w:proofErr w:type="spellEnd"/>
      <w:r w:rsidRPr="0038002E">
        <w:rPr>
          <w:rFonts w:ascii="Times New Roman" w:hAnsi="Times New Roman" w:cs="Times New Roman"/>
          <w:sz w:val="24"/>
          <w:szCs w:val="24"/>
        </w:rPr>
        <w:t xml:space="preserve"> Т.В., </w:t>
      </w:r>
      <w:proofErr w:type="spellStart"/>
      <w:r w:rsidRPr="0038002E">
        <w:rPr>
          <w:rFonts w:ascii="Times New Roman" w:hAnsi="Times New Roman" w:cs="Times New Roman"/>
          <w:sz w:val="24"/>
          <w:szCs w:val="24"/>
        </w:rPr>
        <w:t>Майсак</w:t>
      </w:r>
      <w:proofErr w:type="spellEnd"/>
      <w:r w:rsidRPr="0038002E">
        <w:rPr>
          <w:rFonts w:ascii="Times New Roman" w:hAnsi="Times New Roman" w:cs="Times New Roman"/>
          <w:sz w:val="24"/>
          <w:szCs w:val="24"/>
        </w:rPr>
        <w:t xml:space="preserve"> М.В., - Просвещение:, 2022, - 60 с. 2. </w:t>
      </w:r>
      <w:proofErr w:type="gramStart"/>
      <w:r w:rsidRPr="0038002E">
        <w:rPr>
          <w:rFonts w:ascii="Times New Roman" w:hAnsi="Times New Roman" w:cs="Times New Roman"/>
          <w:sz w:val="24"/>
          <w:szCs w:val="24"/>
        </w:rPr>
        <w:t>Индивидуальный проект</w:t>
      </w:r>
      <w:proofErr w:type="gramEnd"/>
      <w:r w:rsidRPr="0038002E">
        <w:rPr>
          <w:rFonts w:ascii="Times New Roman" w:hAnsi="Times New Roman" w:cs="Times New Roman"/>
          <w:sz w:val="24"/>
          <w:szCs w:val="24"/>
        </w:rPr>
        <w:t xml:space="preserve">: рабочая тетрадь. 10–11 классы.                                                                                               Учебное пособие / Л. Е. Спиридонова, Б. А. Комаров, О. В. Маркова, В. М. </w:t>
      </w:r>
      <w:proofErr w:type="spellStart"/>
      <w:r w:rsidRPr="0038002E">
        <w:rPr>
          <w:rFonts w:ascii="Times New Roman" w:hAnsi="Times New Roman" w:cs="Times New Roman"/>
          <w:sz w:val="24"/>
          <w:szCs w:val="24"/>
        </w:rPr>
        <w:t>Стацунова</w:t>
      </w:r>
      <w:proofErr w:type="spellEnd"/>
      <w:r w:rsidRPr="0038002E">
        <w:rPr>
          <w:rFonts w:ascii="Times New Roman" w:hAnsi="Times New Roman" w:cs="Times New Roman"/>
          <w:sz w:val="24"/>
          <w:szCs w:val="24"/>
        </w:rPr>
        <w:t>. — СПб</w:t>
      </w:r>
      <w:proofErr w:type="gramStart"/>
      <w:r w:rsidRPr="0038002E">
        <w:rPr>
          <w:rFonts w:ascii="Times New Roman" w:hAnsi="Times New Roman" w:cs="Times New Roman"/>
          <w:sz w:val="24"/>
          <w:szCs w:val="24"/>
        </w:rPr>
        <w:t xml:space="preserve">. : </w:t>
      </w:r>
      <w:proofErr w:type="gramEnd"/>
      <w:r w:rsidRPr="0038002E">
        <w:rPr>
          <w:rFonts w:ascii="Times New Roman" w:hAnsi="Times New Roman" w:cs="Times New Roman"/>
          <w:sz w:val="24"/>
          <w:szCs w:val="24"/>
        </w:rPr>
        <w:t>КАРО, 2019. — 104 с.                                                Интернет-ресурсы: Глобальная школьная лаборатория https://globallab.org/ru/#.WaXDS61ePfY Интернет-портал «Исследовательская деятельность школьников» http://www.researcher.ru/</w:t>
      </w:r>
    </w:p>
    <w:p w:rsidR="0038002E" w:rsidRPr="0038002E" w:rsidRDefault="0038002E" w:rsidP="0038002E">
      <w:pPr>
        <w:spacing w:line="240" w:lineRule="auto"/>
        <w:rPr>
          <w:rFonts w:ascii="Times New Roman" w:hAnsi="Times New Roman" w:cs="Times New Roman"/>
          <w:sz w:val="24"/>
          <w:szCs w:val="24"/>
        </w:rPr>
      </w:pPr>
    </w:p>
    <w:p w:rsidR="0038002E" w:rsidRPr="0038002E" w:rsidRDefault="0038002E" w:rsidP="0038002E">
      <w:pPr>
        <w:spacing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bookmarkStart w:id="0" w:name="_GoBack"/>
      <w:bookmarkEnd w:id="0"/>
    </w:p>
    <w:p w:rsidR="0038002E" w:rsidRPr="0038002E" w:rsidRDefault="0038002E" w:rsidP="0038002E">
      <w:pPr>
        <w:spacing w:after="0" w:line="240" w:lineRule="auto"/>
        <w:rPr>
          <w:rFonts w:ascii="Times New Roman" w:hAnsi="Times New Roman" w:cs="Times New Roman"/>
          <w:sz w:val="24"/>
          <w:szCs w:val="24"/>
        </w:rPr>
      </w:pPr>
      <w:r w:rsidRPr="0038002E">
        <w:rPr>
          <w:rFonts w:ascii="Times New Roman" w:hAnsi="Times New Roman" w:cs="Times New Roman"/>
          <w:sz w:val="24"/>
          <w:szCs w:val="24"/>
        </w:rPr>
        <w:t xml:space="preserve">                                                                        </w:t>
      </w: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38002E" w:rsidRPr="0038002E" w:rsidRDefault="0038002E" w:rsidP="0038002E">
      <w:pPr>
        <w:spacing w:after="0" w:line="240" w:lineRule="auto"/>
        <w:rPr>
          <w:rFonts w:ascii="Times New Roman" w:hAnsi="Times New Roman" w:cs="Times New Roman"/>
          <w:sz w:val="24"/>
          <w:szCs w:val="24"/>
        </w:rPr>
      </w:pPr>
    </w:p>
    <w:p w:rsidR="006D7B61" w:rsidRPr="0038002E" w:rsidRDefault="006D7B61" w:rsidP="0038002E">
      <w:pPr>
        <w:jc w:val="both"/>
        <w:rPr>
          <w:rFonts w:ascii="Times New Roman" w:hAnsi="Times New Roman" w:cs="Times New Roman"/>
          <w:sz w:val="24"/>
          <w:szCs w:val="24"/>
        </w:rPr>
      </w:pPr>
    </w:p>
    <w:sectPr w:rsidR="006D7B61" w:rsidRPr="0038002E" w:rsidSect="0038002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B"/>
    <w:rsid w:val="0038002E"/>
    <w:rsid w:val="00475B10"/>
    <w:rsid w:val="006A175B"/>
    <w:rsid w:val="006D7B61"/>
    <w:rsid w:val="00FA2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0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0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0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2518</Words>
  <Characters>14356</Characters>
  <Application>Microsoft Office Word</Application>
  <DocSecurity>0</DocSecurity>
  <Lines>119</Lines>
  <Paragraphs>33</Paragraphs>
  <ScaleCrop>false</ScaleCrop>
  <Company>HP</Company>
  <LinksUpToDate>false</LinksUpToDate>
  <CharactersWithSpaces>16841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2023-10-12T15:18:00Z</dcterms:created>
  <dcterms:modified xsi:type="dcterms:W3CDTF">2023-10-12T15:20:00Z</dcterms:modified>
</cp:coreProperties>
</file>